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81" w:rsidRPr="0043070E" w:rsidRDefault="00953981" w:rsidP="000B0EBA">
      <w:pPr>
        <w:spacing w:line="240" w:lineRule="auto"/>
        <w:jc w:val="center"/>
        <w:rPr>
          <w:rFonts w:ascii="Kristen ITC" w:hAnsi="Kristen ITC"/>
          <w:b/>
          <w:sz w:val="32"/>
          <w:szCs w:val="32"/>
        </w:rPr>
      </w:pPr>
      <w:r w:rsidRPr="0043070E">
        <w:rPr>
          <w:rFonts w:ascii="Kristen ITC" w:hAnsi="Kristen ITC"/>
          <w:b/>
          <w:sz w:val="32"/>
          <w:szCs w:val="32"/>
        </w:rPr>
        <w:t>ATTENTION !</w:t>
      </w:r>
    </w:p>
    <w:p w:rsidR="009D4029" w:rsidRPr="00953981" w:rsidRDefault="00953981" w:rsidP="000B0EBA">
      <w:pPr>
        <w:spacing w:line="240" w:lineRule="auto"/>
        <w:jc w:val="center"/>
        <w:rPr>
          <w:rFonts w:ascii="Kristen ITC" w:hAnsi="Kristen ITC"/>
          <w:b/>
          <w:sz w:val="36"/>
          <w:szCs w:val="36"/>
        </w:rPr>
      </w:pPr>
      <w:r w:rsidRPr="00953981">
        <w:rPr>
          <w:rFonts w:ascii="Kristen ITC" w:hAnsi="Kristen ITC"/>
          <w:b/>
          <w:sz w:val="36"/>
          <w:szCs w:val="36"/>
        </w:rPr>
        <w:t>NOUVEAUX ARRIVANTS DANS NOS PLANTATIONS (Jardins, terrasses, balcons, …)</w:t>
      </w:r>
    </w:p>
    <w:p w:rsidR="00953981" w:rsidRPr="00B81C91" w:rsidRDefault="00953981" w:rsidP="00953981">
      <w:pPr>
        <w:jc w:val="center"/>
        <w:rPr>
          <w:rFonts w:ascii="Kristen ITC" w:hAnsi="Kristen ITC"/>
          <w:sz w:val="20"/>
          <w:szCs w:val="20"/>
        </w:rPr>
      </w:pPr>
      <w:r w:rsidRPr="00B81C91">
        <w:rPr>
          <w:rFonts w:ascii="Kristen ITC" w:hAnsi="Kristen ITC"/>
          <w:sz w:val="20"/>
          <w:szCs w:val="20"/>
        </w:rPr>
        <w:t>La douceur de cet « hiver » va favoriser</w:t>
      </w:r>
      <w:r w:rsidR="00DA07AE">
        <w:rPr>
          <w:rFonts w:ascii="Kristen ITC" w:hAnsi="Kristen ITC"/>
          <w:sz w:val="20"/>
          <w:szCs w:val="20"/>
        </w:rPr>
        <w:t xml:space="preserve"> dès le début du</w:t>
      </w:r>
      <w:r w:rsidR="00B81C91" w:rsidRPr="00B81C91">
        <w:rPr>
          <w:rFonts w:ascii="Kristen ITC" w:hAnsi="Kristen ITC"/>
          <w:sz w:val="20"/>
          <w:szCs w:val="20"/>
        </w:rPr>
        <w:t xml:space="preserve"> printemps</w:t>
      </w:r>
      <w:r w:rsidRPr="00B81C91">
        <w:rPr>
          <w:rFonts w:ascii="Kristen ITC" w:hAnsi="Kristen ITC"/>
          <w:sz w:val="20"/>
          <w:szCs w:val="20"/>
        </w:rPr>
        <w:t xml:space="preserve"> les arrivées et les réapparitions massives de parasites </w:t>
      </w:r>
      <w:r w:rsidR="00221B33">
        <w:rPr>
          <w:rFonts w:ascii="Kristen ITC" w:hAnsi="Kristen ITC"/>
          <w:sz w:val="20"/>
          <w:szCs w:val="20"/>
        </w:rPr>
        <w:t xml:space="preserve">(pucerons, cochenilles, acariens, doryphores, …) </w:t>
      </w:r>
      <w:r w:rsidRPr="00B81C91">
        <w:rPr>
          <w:rFonts w:ascii="Kristen ITC" w:hAnsi="Kristen ITC"/>
          <w:sz w:val="20"/>
          <w:szCs w:val="20"/>
        </w:rPr>
        <w:t>qui n’auront pas été détruits, comme ils le sont habituellement en grande partie</w:t>
      </w:r>
      <w:r w:rsidR="00DA07AE">
        <w:rPr>
          <w:rFonts w:ascii="Kristen ITC" w:hAnsi="Kristen ITC"/>
          <w:sz w:val="20"/>
          <w:szCs w:val="20"/>
        </w:rPr>
        <w:t>,</w:t>
      </w:r>
      <w:r w:rsidRPr="00B81C91">
        <w:rPr>
          <w:rFonts w:ascii="Kristen ITC" w:hAnsi="Kristen ITC"/>
          <w:sz w:val="20"/>
          <w:szCs w:val="20"/>
        </w:rPr>
        <w:t xml:space="preserve"> par le froid de l’hiver.</w:t>
      </w:r>
      <w:r w:rsidR="000D568C">
        <w:rPr>
          <w:rFonts w:ascii="Kristen ITC" w:hAnsi="Kristen ITC"/>
          <w:sz w:val="20"/>
          <w:szCs w:val="20"/>
        </w:rPr>
        <w:t xml:space="preserve"> </w:t>
      </w:r>
      <w:r w:rsidRPr="00B81C91">
        <w:rPr>
          <w:rFonts w:ascii="Kristen ITC" w:hAnsi="Kristen ITC"/>
          <w:sz w:val="20"/>
          <w:szCs w:val="20"/>
        </w:rPr>
        <w:t xml:space="preserve">En traitant ponctuellement </w:t>
      </w:r>
      <w:r w:rsidR="000D568C">
        <w:rPr>
          <w:rFonts w:ascii="Kristen ITC" w:hAnsi="Kristen ITC"/>
          <w:sz w:val="20"/>
          <w:szCs w:val="20"/>
        </w:rPr>
        <w:t xml:space="preserve">ces parasites </w:t>
      </w:r>
      <w:r w:rsidR="00221B33" w:rsidRPr="00B81C91">
        <w:rPr>
          <w:rFonts w:ascii="Kristen ITC" w:hAnsi="Kristen ITC"/>
          <w:sz w:val="20"/>
          <w:szCs w:val="20"/>
        </w:rPr>
        <w:t>par méthodes phytosanitaires classiques</w:t>
      </w:r>
      <w:r w:rsidR="00F367F3">
        <w:rPr>
          <w:rFonts w:ascii="Kristen ITC" w:hAnsi="Kristen ITC"/>
          <w:sz w:val="20"/>
          <w:szCs w:val="20"/>
        </w:rPr>
        <w:t>,</w:t>
      </w:r>
      <w:r w:rsidR="00221B33" w:rsidRPr="00B81C91">
        <w:rPr>
          <w:rFonts w:ascii="Kristen ITC" w:hAnsi="Kristen ITC"/>
          <w:sz w:val="20"/>
          <w:szCs w:val="20"/>
        </w:rPr>
        <w:t xml:space="preserve"> </w:t>
      </w:r>
      <w:r w:rsidR="000D568C">
        <w:rPr>
          <w:rFonts w:ascii="Kristen ITC" w:hAnsi="Kristen ITC"/>
          <w:sz w:val="20"/>
          <w:szCs w:val="20"/>
        </w:rPr>
        <w:t xml:space="preserve">sur </w:t>
      </w:r>
      <w:r w:rsidRPr="00B81C91">
        <w:rPr>
          <w:rFonts w:ascii="Kristen ITC" w:hAnsi="Kristen ITC"/>
          <w:sz w:val="20"/>
          <w:szCs w:val="20"/>
        </w:rPr>
        <w:t>un espace</w:t>
      </w:r>
      <w:r w:rsidR="006D05A4">
        <w:rPr>
          <w:rFonts w:ascii="Kristen ITC" w:hAnsi="Kristen ITC"/>
          <w:sz w:val="20"/>
          <w:szCs w:val="20"/>
        </w:rPr>
        <w:t xml:space="preserve"> isolé, on provoque</w:t>
      </w:r>
      <w:r w:rsidRPr="00B81C91">
        <w:rPr>
          <w:rFonts w:ascii="Kristen ITC" w:hAnsi="Kristen ITC"/>
          <w:sz w:val="20"/>
          <w:szCs w:val="20"/>
        </w:rPr>
        <w:t xml:space="preserve"> </w:t>
      </w:r>
      <w:r w:rsidR="000D568C">
        <w:rPr>
          <w:rFonts w:ascii="Kristen ITC" w:hAnsi="Kristen ITC"/>
          <w:sz w:val="20"/>
          <w:szCs w:val="20"/>
        </w:rPr>
        <w:t>leur déplacement</w:t>
      </w:r>
      <w:r w:rsidRPr="00B81C91">
        <w:rPr>
          <w:rFonts w:ascii="Kristen ITC" w:hAnsi="Kristen ITC"/>
          <w:sz w:val="20"/>
          <w:szCs w:val="20"/>
        </w:rPr>
        <w:t xml:space="preserve"> sur un </w:t>
      </w:r>
      <w:r w:rsidR="00F367F3">
        <w:rPr>
          <w:rFonts w:ascii="Kristen ITC" w:hAnsi="Kristen ITC"/>
          <w:sz w:val="20"/>
          <w:szCs w:val="20"/>
        </w:rPr>
        <w:t xml:space="preserve">autre </w:t>
      </w:r>
      <w:r w:rsidRPr="00B81C91">
        <w:rPr>
          <w:rFonts w:ascii="Kristen ITC" w:hAnsi="Kristen ITC"/>
          <w:sz w:val="20"/>
          <w:szCs w:val="20"/>
        </w:rPr>
        <w:t>espace</w:t>
      </w:r>
      <w:r w:rsidR="00F367F3">
        <w:rPr>
          <w:rFonts w:ascii="Kristen ITC" w:hAnsi="Kristen ITC"/>
          <w:sz w:val="20"/>
          <w:szCs w:val="20"/>
        </w:rPr>
        <w:t>,</w:t>
      </w:r>
      <w:r w:rsidRPr="00B81C91">
        <w:rPr>
          <w:rFonts w:ascii="Kristen ITC" w:hAnsi="Kristen ITC"/>
          <w:sz w:val="20"/>
          <w:szCs w:val="20"/>
        </w:rPr>
        <w:t xml:space="preserve"> voisin</w:t>
      </w:r>
      <w:r w:rsidR="00F367F3">
        <w:rPr>
          <w:rFonts w:ascii="Kristen ITC" w:hAnsi="Kristen ITC"/>
          <w:sz w:val="20"/>
          <w:szCs w:val="20"/>
        </w:rPr>
        <w:t xml:space="preserve"> et</w:t>
      </w:r>
      <w:r w:rsidRPr="00B81C91">
        <w:rPr>
          <w:rFonts w:ascii="Kristen ITC" w:hAnsi="Kristen ITC"/>
          <w:sz w:val="20"/>
          <w:szCs w:val="20"/>
        </w:rPr>
        <w:t xml:space="preserve"> non traité. Ils reviendront sur le premier espace quand le « danger » sera passé.</w:t>
      </w:r>
      <w:r w:rsidR="000B0EBA">
        <w:rPr>
          <w:rFonts w:ascii="Kristen ITC" w:hAnsi="Kristen ITC"/>
          <w:sz w:val="20"/>
          <w:szCs w:val="20"/>
        </w:rPr>
        <w:t xml:space="preserve"> De plus, le te</w:t>
      </w:r>
      <w:r w:rsidR="00B02B76">
        <w:rPr>
          <w:rFonts w:ascii="Kristen ITC" w:hAnsi="Kristen ITC"/>
          <w:sz w:val="20"/>
          <w:szCs w:val="20"/>
        </w:rPr>
        <w:t>mps passant, ils s’adaptent aux</w:t>
      </w:r>
      <w:r w:rsidR="000B0EBA">
        <w:rPr>
          <w:rFonts w:ascii="Kristen ITC" w:hAnsi="Kristen ITC"/>
          <w:sz w:val="20"/>
          <w:szCs w:val="20"/>
        </w:rPr>
        <w:t xml:space="preserve"> molécule</w:t>
      </w:r>
      <w:r w:rsidR="00B02B76">
        <w:rPr>
          <w:rFonts w:ascii="Kristen ITC" w:hAnsi="Kristen ITC"/>
          <w:sz w:val="20"/>
          <w:szCs w:val="20"/>
        </w:rPr>
        <w:t>s</w:t>
      </w:r>
      <w:r w:rsidR="000B0EBA">
        <w:rPr>
          <w:rFonts w:ascii="Kristen ITC" w:hAnsi="Kristen ITC"/>
          <w:sz w:val="20"/>
          <w:szCs w:val="20"/>
        </w:rPr>
        <w:t xml:space="preserve"> phytosanitaire</w:t>
      </w:r>
      <w:r w:rsidR="00B02B76">
        <w:rPr>
          <w:rFonts w:ascii="Kristen ITC" w:hAnsi="Kristen ITC"/>
          <w:sz w:val="20"/>
          <w:szCs w:val="20"/>
        </w:rPr>
        <w:t>s</w:t>
      </w:r>
      <w:r w:rsidR="000B0EBA">
        <w:rPr>
          <w:rFonts w:ascii="Kristen ITC" w:hAnsi="Kristen ITC"/>
          <w:sz w:val="20"/>
          <w:szCs w:val="20"/>
        </w:rPr>
        <w:t xml:space="preserve"> qui devien</w:t>
      </w:r>
      <w:r w:rsidR="00B02B76">
        <w:rPr>
          <w:rFonts w:ascii="Kristen ITC" w:hAnsi="Kristen ITC"/>
          <w:sz w:val="20"/>
          <w:szCs w:val="20"/>
        </w:rPr>
        <w:t>nen</w:t>
      </w:r>
      <w:r w:rsidR="000B0EBA">
        <w:rPr>
          <w:rFonts w:ascii="Kristen ITC" w:hAnsi="Kristen ITC"/>
          <w:sz w:val="20"/>
          <w:szCs w:val="20"/>
        </w:rPr>
        <w:t>t de plus en plus inefficace !</w:t>
      </w:r>
    </w:p>
    <w:p w:rsidR="00953981" w:rsidRDefault="00A63633" w:rsidP="00953981">
      <w:pPr>
        <w:jc w:val="center"/>
        <w:rPr>
          <w:rFonts w:ascii="Kristen ITC" w:hAnsi="Kristen ITC"/>
          <w:sz w:val="20"/>
          <w:szCs w:val="20"/>
        </w:rPr>
      </w:pPr>
      <w:r w:rsidRPr="00B81C91">
        <w:rPr>
          <w:rFonts w:ascii="Kristen ITC" w:hAnsi="Kristen ITC"/>
          <w:sz w:val="20"/>
          <w:szCs w:val="20"/>
        </w:rPr>
        <w:t>Une autre mé</w:t>
      </w:r>
      <w:r w:rsidR="000B0EBA">
        <w:rPr>
          <w:rFonts w:ascii="Kristen ITC" w:hAnsi="Kristen ITC"/>
          <w:sz w:val="20"/>
          <w:szCs w:val="20"/>
        </w:rPr>
        <w:t>thode plus</w:t>
      </w:r>
      <w:r w:rsidR="00953981" w:rsidRPr="00B81C91">
        <w:rPr>
          <w:rFonts w:ascii="Kristen ITC" w:hAnsi="Kristen ITC"/>
          <w:sz w:val="20"/>
          <w:szCs w:val="20"/>
        </w:rPr>
        <w:t xml:space="preserve"> </w:t>
      </w:r>
      <w:r w:rsidR="00953981" w:rsidRPr="000D568C">
        <w:rPr>
          <w:rFonts w:ascii="Kristen ITC" w:hAnsi="Kristen ITC"/>
          <w:b/>
          <w:sz w:val="20"/>
          <w:szCs w:val="20"/>
        </w:rPr>
        <w:t>naturelle</w:t>
      </w:r>
      <w:r w:rsidR="000B0EBA">
        <w:rPr>
          <w:rFonts w:ascii="Kristen ITC" w:hAnsi="Kristen ITC"/>
          <w:b/>
          <w:sz w:val="20"/>
          <w:szCs w:val="20"/>
        </w:rPr>
        <w:t>,</w:t>
      </w:r>
      <w:r w:rsidR="000D568C">
        <w:rPr>
          <w:rFonts w:ascii="Kristen ITC" w:hAnsi="Kristen ITC"/>
          <w:sz w:val="20"/>
          <w:szCs w:val="20"/>
        </w:rPr>
        <w:t xml:space="preserve"> </w:t>
      </w:r>
      <w:r w:rsidRPr="00B81C91">
        <w:rPr>
          <w:rFonts w:ascii="Kristen ITC" w:hAnsi="Kristen ITC"/>
          <w:sz w:val="20"/>
          <w:szCs w:val="20"/>
        </w:rPr>
        <w:t xml:space="preserve">plus </w:t>
      </w:r>
      <w:r w:rsidRPr="000D568C">
        <w:rPr>
          <w:rFonts w:ascii="Kristen ITC" w:hAnsi="Kristen ITC"/>
          <w:b/>
          <w:sz w:val="20"/>
          <w:szCs w:val="20"/>
        </w:rPr>
        <w:t>concertée</w:t>
      </w:r>
      <w:r w:rsidR="00953981" w:rsidRPr="00B81C91">
        <w:rPr>
          <w:rFonts w:ascii="Kristen ITC" w:hAnsi="Kristen ITC"/>
          <w:sz w:val="20"/>
          <w:szCs w:val="20"/>
        </w:rPr>
        <w:t xml:space="preserve"> </w:t>
      </w:r>
      <w:r w:rsidR="000D568C">
        <w:rPr>
          <w:rFonts w:ascii="Kristen ITC" w:hAnsi="Kristen ITC"/>
          <w:sz w:val="20"/>
          <w:szCs w:val="20"/>
        </w:rPr>
        <w:t xml:space="preserve">et donc plus </w:t>
      </w:r>
      <w:r w:rsidR="000D568C" w:rsidRPr="000D568C">
        <w:rPr>
          <w:rFonts w:ascii="Kristen ITC" w:hAnsi="Kristen ITC"/>
          <w:b/>
          <w:sz w:val="20"/>
          <w:szCs w:val="20"/>
        </w:rPr>
        <w:t>efficace</w:t>
      </w:r>
      <w:r w:rsidR="000D568C">
        <w:rPr>
          <w:rFonts w:ascii="Kristen ITC" w:hAnsi="Kristen ITC"/>
          <w:sz w:val="20"/>
          <w:szCs w:val="20"/>
        </w:rPr>
        <w:t xml:space="preserve">, </w:t>
      </w:r>
      <w:r w:rsidR="00953981" w:rsidRPr="00B81C91">
        <w:rPr>
          <w:rFonts w:ascii="Kristen ITC" w:hAnsi="Kristen ITC"/>
          <w:sz w:val="20"/>
          <w:szCs w:val="20"/>
        </w:rPr>
        <w:t xml:space="preserve">consiste à installer </w:t>
      </w:r>
      <w:r w:rsidR="000D568C">
        <w:rPr>
          <w:rFonts w:ascii="Kristen ITC" w:hAnsi="Kristen ITC"/>
          <w:sz w:val="20"/>
          <w:szCs w:val="20"/>
        </w:rPr>
        <w:t>dans d</w:t>
      </w:r>
      <w:r w:rsidRPr="00B81C91">
        <w:rPr>
          <w:rFonts w:ascii="Kristen ITC" w:hAnsi="Kristen ITC"/>
          <w:sz w:val="20"/>
          <w:szCs w:val="20"/>
        </w:rPr>
        <w:t xml:space="preserve">es </w:t>
      </w:r>
      <w:r w:rsidR="00953981" w:rsidRPr="00B81C91">
        <w:rPr>
          <w:rFonts w:ascii="Kristen ITC" w:hAnsi="Kristen ITC"/>
          <w:sz w:val="20"/>
          <w:szCs w:val="20"/>
        </w:rPr>
        <w:t>espace</w:t>
      </w:r>
      <w:r w:rsidRPr="00B81C91">
        <w:rPr>
          <w:rFonts w:ascii="Kristen ITC" w:hAnsi="Kristen ITC"/>
          <w:sz w:val="20"/>
          <w:szCs w:val="20"/>
        </w:rPr>
        <w:t>s</w:t>
      </w:r>
      <w:r w:rsidR="00953981" w:rsidRPr="00B81C91">
        <w:rPr>
          <w:rFonts w:ascii="Kristen ITC" w:hAnsi="Kristen ITC"/>
          <w:sz w:val="20"/>
          <w:szCs w:val="20"/>
        </w:rPr>
        <w:t xml:space="preserve"> à protéger</w:t>
      </w:r>
      <w:r w:rsidRPr="00B81C91">
        <w:rPr>
          <w:rFonts w:ascii="Kristen ITC" w:hAnsi="Kristen ITC"/>
          <w:sz w:val="20"/>
          <w:szCs w:val="20"/>
        </w:rPr>
        <w:t xml:space="preserve"> </w:t>
      </w:r>
      <w:r w:rsidR="00953981" w:rsidRPr="00B81C91">
        <w:rPr>
          <w:rFonts w:ascii="Kristen ITC" w:hAnsi="Kristen ITC"/>
          <w:sz w:val="20"/>
          <w:szCs w:val="20"/>
        </w:rPr>
        <w:t>(jardin</w:t>
      </w:r>
      <w:r w:rsidRPr="00B81C91">
        <w:rPr>
          <w:rFonts w:ascii="Kristen ITC" w:hAnsi="Kristen ITC"/>
          <w:sz w:val="20"/>
          <w:szCs w:val="20"/>
        </w:rPr>
        <w:t>s</w:t>
      </w:r>
      <w:r w:rsidR="00953981" w:rsidRPr="00B81C91">
        <w:rPr>
          <w:rFonts w:ascii="Kristen ITC" w:hAnsi="Kristen ITC"/>
          <w:sz w:val="20"/>
          <w:szCs w:val="20"/>
        </w:rPr>
        <w:t>, terrasse</w:t>
      </w:r>
      <w:r w:rsidRPr="00B81C91">
        <w:rPr>
          <w:rFonts w:ascii="Kristen ITC" w:hAnsi="Kristen ITC"/>
          <w:sz w:val="20"/>
          <w:szCs w:val="20"/>
        </w:rPr>
        <w:t>s</w:t>
      </w:r>
      <w:r w:rsidR="00953981" w:rsidRPr="00B81C91">
        <w:rPr>
          <w:rFonts w:ascii="Kristen ITC" w:hAnsi="Kristen ITC"/>
          <w:sz w:val="20"/>
          <w:szCs w:val="20"/>
        </w:rPr>
        <w:t>, balcon</w:t>
      </w:r>
      <w:r w:rsidRPr="00B81C91">
        <w:rPr>
          <w:rFonts w:ascii="Kristen ITC" w:hAnsi="Kristen ITC"/>
          <w:sz w:val="20"/>
          <w:szCs w:val="20"/>
        </w:rPr>
        <w:t xml:space="preserve">s) </w:t>
      </w:r>
      <w:r w:rsidR="000D568C">
        <w:rPr>
          <w:rFonts w:ascii="Kristen ITC" w:hAnsi="Kristen ITC"/>
          <w:sz w:val="20"/>
          <w:szCs w:val="20"/>
        </w:rPr>
        <w:t xml:space="preserve">et ce </w:t>
      </w:r>
      <w:r w:rsidRPr="00B12F0D">
        <w:rPr>
          <w:rFonts w:ascii="Kristen ITC" w:hAnsi="Kristen ITC"/>
          <w:sz w:val="20"/>
          <w:szCs w:val="20"/>
          <w:u w:val="single"/>
        </w:rPr>
        <w:t>sur un territoire le plus étendu possible</w:t>
      </w:r>
      <w:r w:rsidRPr="00B81C91">
        <w:rPr>
          <w:rFonts w:ascii="Kristen ITC" w:hAnsi="Kristen ITC"/>
          <w:sz w:val="20"/>
          <w:szCs w:val="20"/>
        </w:rPr>
        <w:t>, des « </w:t>
      </w:r>
      <w:r w:rsidR="00DA07AE" w:rsidRPr="00B81C91">
        <w:rPr>
          <w:rFonts w:ascii="Kristen ITC" w:hAnsi="Kristen ITC"/>
          <w:sz w:val="20"/>
          <w:szCs w:val="20"/>
        </w:rPr>
        <w:t>Chrysopes</w:t>
      </w:r>
      <w:r w:rsidRPr="00B81C91">
        <w:rPr>
          <w:rFonts w:ascii="Kristen ITC" w:hAnsi="Kristen ITC"/>
          <w:sz w:val="20"/>
          <w:szCs w:val="20"/>
        </w:rPr>
        <w:t> »,</w:t>
      </w:r>
      <w:r w:rsidR="00953981" w:rsidRPr="00B81C91">
        <w:rPr>
          <w:rFonts w:ascii="Kristen ITC" w:hAnsi="Kristen ITC"/>
          <w:sz w:val="20"/>
          <w:szCs w:val="20"/>
        </w:rPr>
        <w:t xml:space="preserve"> </w:t>
      </w:r>
      <w:r w:rsidRPr="00B81C91">
        <w:rPr>
          <w:rFonts w:ascii="Kristen ITC" w:hAnsi="Kristen ITC"/>
          <w:sz w:val="20"/>
          <w:szCs w:val="20"/>
        </w:rPr>
        <w:t>insectes inoffensifs pour les plantations et pour l’homme ainsi que les animaux, mais qui vont dévorer les parasites indésirables. On les appelle aussi « Lions des pucerons ».</w:t>
      </w:r>
    </w:p>
    <w:p w:rsidR="006D05A4" w:rsidRDefault="0043070E" w:rsidP="0043070E">
      <w:pPr>
        <w:jc w:val="right"/>
        <w:rPr>
          <w:rFonts w:ascii="Kristen ITC" w:hAnsi="Kristen ITC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A597B" wp14:editId="6B27B8B8">
                <wp:simplePos x="0" y="0"/>
                <wp:positionH relativeFrom="column">
                  <wp:posOffset>2597785</wp:posOffset>
                </wp:positionH>
                <wp:positionV relativeFrom="paragraph">
                  <wp:posOffset>262255</wp:posOffset>
                </wp:positionV>
                <wp:extent cx="1828800" cy="297180"/>
                <wp:effectExtent l="0" t="0" r="20320" b="2667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6260" w:rsidRPr="00653A84" w:rsidRDefault="004E6260" w:rsidP="0043070E">
                            <w:p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CHRYSOPE :</w:t>
                            </w:r>
                            <w:r w:rsidRPr="00B81C91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367F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« 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Le </w:t>
                            </w:r>
                            <w:r w:rsidRPr="00B81C91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ion</w:t>
                            </w:r>
                            <w:r w:rsidRPr="00B81C91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des pucerons 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4.55pt;margin-top:20.65pt;width:2in;height:23.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" filled="f" strokeweight=".5pt">
                <v:fill o:detectmouseclick="t"/>
                <v:textbox>
                  <w:txbxContent>
                    <w:p w:rsidR="004E6260" w:rsidRPr="00653A84" w:rsidRDefault="004E6260" w:rsidP="0043070E">
                      <w:p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CHRYSOPE :</w:t>
                      </w:r>
                      <w:r w:rsidRPr="00B81C91">
                        <w:rPr>
                          <w:rFonts w:ascii="Kristen ITC" w:hAnsi="Kristen ITC"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 </w:t>
                      </w:r>
                      <w:r w:rsidR="00F367F3">
                        <w:rPr>
                          <w:rFonts w:ascii="Kristen ITC" w:hAnsi="Kristen ITC"/>
                          <w:sz w:val="20"/>
                          <w:szCs w:val="20"/>
                        </w:rPr>
                        <w:t>« 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Le </w:t>
                      </w:r>
                      <w:r w:rsidRPr="00B81C91">
                        <w:rPr>
                          <w:rFonts w:ascii="Kristen ITC" w:hAnsi="Kristen ITC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ion</w:t>
                      </w:r>
                      <w:r w:rsidRPr="00B81C91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des pucerons 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Kristen ITC" w:hAnsi="Kristen ITC"/>
          <w:sz w:val="20"/>
          <w:szCs w:val="20"/>
        </w:rPr>
        <w:t xml:space="preserve">          </w:t>
      </w:r>
      <w:r>
        <w:rPr>
          <w:noProof/>
          <w:lang w:eastAsia="fr-FR"/>
        </w:rPr>
        <w:drawing>
          <wp:inline distT="0" distB="0" distL="0" distR="0" wp14:anchorId="512C901C" wp14:editId="35A16DC5">
            <wp:extent cx="1333500" cy="915866"/>
            <wp:effectExtent l="0" t="0" r="0" b="0"/>
            <wp:docPr id="3" name="Image 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48" cy="91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633" w:rsidRPr="004E6260" w:rsidRDefault="00A63633" w:rsidP="000B0EBA">
      <w:pPr>
        <w:spacing w:after="120" w:line="240" w:lineRule="auto"/>
        <w:jc w:val="center"/>
        <w:rPr>
          <w:rFonts w:ascii="Kristen ITC" w:hAnsi="Kristen ITC"/>
          <w:b/>
          <w:sz w:val="32"/>
          <w:szCs w:val="32"/>
        </w:rPr>
      </w:pPr>
      <w:r w:rsidRPr="004E6260">
        <w:rPr>
          <w:rFonts w:ascii="Kristen ITC" w:hAnsi="Kristen ITC"/>
          <w:b/>
          <w:sz w:val="32"/>
          <w:szCs w:val="32"/>
        </w:rPr>
        <w:t xml:space="preserve">LE COMITE DE QUARTIER CAPOUCHINE – </w:t>
      </w:r>
      <w:proofErr w:type="spellStart"/>
      <w:r w:rsidRPr="004E6260">
        <w:rPr>
          <w:rFonts w:ascii="Kristen ITC" w:hAnsi="Kristen ITC"/>
          <w:b/>
          <w:sz w:val="32"/>
          <w:szCs w:val="32"/>
        </w:rPr>
        <w:t>M</w:t>
      </w:r>
      <w:r w:rsidR="004E6260" w:rsidRPr="004E6260">
        <w:rPr>
          <w:rFonts w:ascii="Kristen ITC" w:hAnsi="Kristen ITC"/>
          <w:b/>
          <w:sz w:val="32"/>
          <w:szCs w:val="32"/>
        </w:rPr>
        <w:t>chal</w:t>
      </w:r>
      <w:proofErr w:type="spellEnd"/>
      <w:r w:rsidRPr="004E6260">
        <w:rPr>
          <w:rFonts w:ascii="Kristen ITC" w:hAnsi="Kristen ITC"/>
          <w:b/>
          <w:sz w:val="32"/>
          <w:szCs w:val="32"/>
        </w:rPr>
        <w:t xml:space="preserve"> JUIN</w:t>
      </w:r>
    </w:p>
    <w:p w:rsidR="00A63633" w:rsidRDefault="00A63633" w:rsidP="006D05A4">
      <w:pPr>
        <w:spacing w:after="120" w:line="240" w:lineRule="auto"/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Propose</w:t>
      </w:r>
    </w:p>
    <w:p w:rsidR="00A63633" w:rsidRDefault="00B02B76" w:rsidP="000B0EBA">
      <w:pPr>
        <w:spacing w:after="120" w:line="240" w:lineRule="auto"/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d</w:t>
      </w:r>
      <w:r w:rsidR="00A63633">
        <w:rPr>
          <w:rFonts w:ascii="Kristen ITC" w:hAnsi="Kristen ITC"/>
          <w:b/>
          <w:sz w:val="24"/>
          <w:szCs w:val="24"/>
        </w:rPr>
        <w:t>’engager une lutte antiparasite (</w:t>
      </w:r>
      <w:r w:rsidR="00F367F3">
        <w:rPr>
          <w:rFonts w:ascii="Kristen ITC" w:hAnsi="Kristen ITC"/>
          <w:b/>
          <w:sz w:val="24"/>
          <w:szCs w:val="24"/>
        </w:rPr>
        <w:t xml:space="preserve">contre les </w:t>
      </w:r>
      <w:r w:rsidR="00A63633">
        <w:rPr>
          <w:rFonts w:ascii="Kristen ITC" w:hAnsi="Kristen ITC"/>
          <w:b/>
          <w:sz w:val="24"/>
          <w:szCs w:val="24"/>
        </w:rPr>
        <w:t xml:space="preserve">pucerons, cochenilles, acariens, doryphores, thrips, …) à l’échelle du quartier </w:t>
      </w:r>
      <w:r w:rsidR="00EF5103">
        <w:rPr>
          <w:rFonts w:ascii="Kristen ITC" w:hAnsi="Kristen ITC"/>
          <w:b/>
          <w:sz w:val="24"/>
          <w:szCs w:val="24"/>
        </w:rPr>
        <w:t>et au-delà</w:t>
      </w:r>
      <w:r w:rsidR="00DA07AE">
        <w:rPr>
          <w:rFonts w:ascii="Kristen ITC" w:hAnsi="Kristen ITC"/>
          <w:b/>
          <w:sz w:val="24"/>
          <w:szCs w:val="24"/>
        </w:rPr>
        <w:t xml:space="preserve"> dans d’autres quartiers de la ville</w:t>
      </w:r>
      <w:r w:rsidR="00A63633">
        <w:rPr>
          <w:rFonts w:ascii="Kristen ITC" w:hAnsi="Kristen ITC"/>
          <w:b/>
          <w:sz w:val="24"/>
          <w:szCs w:val="24"/>
        </w:rPr>
        <w:t>, par une action coordonnée des habitants concernés</w:t>
      </w:r>
      <w:r w:rsidR="006D05A4">
        <w:rPr>
          <w:rFonts w:ascii="Kristen ITC" w:hAnsi="Kristen ITC"/>
          <w:b/>
          <w:sz w:val="24"/>
          <w:szCs w:val="24"/>
        </w:rPr>
        <w:t xml:space="preserve"> volontaires</w:t>
      </w:r>
      <w:r w:rsidR="00A63633">
        <w:rPr>
          <w:rFonts w:ascii="Kristen ITC" w:hAnsi="Kristen ITC"/>
          <w:b/>
          <w:sz w:val="24"/>
          <w:szCs w:val="24"/>
        </w:rPr>
        <w:t>.</w:t>
      </w:r>
    </w:p>
    <w:p w:rsidR="00B81C91" w:rsidRDefault="00B81C91" w:rsidP="00953981">
      <w:pPr>
        <w:jc w:val="center"/>
        <w:rPr>
          <w:rFonts w:ascii="Kristen ITC" w:hAnsi="Kristen ITC"/>
          <w:sz w:val="20"/>
          <w:szCs w:val="20"/>
        </w:rPr>
      </w:pPr>
      <w:r w:rsidRPr="006D05A4">
        <w:rPr>
          <w:rFonts w:ascii="Kristen ITC" w:hAnsi="Kristen ITC"/>
          <w:sz w:val="20"/>
          <w:szCs w:val="20"/>
        </w:rPr>
        <w:t>Afin de réduire les coûts, il sera proposé à ceux qui le souhaitent, u</w:t>
      </w:r>
      <w:r w:rsidR="00EF5103">
        <w:rPr>
          <w:rFonts w:ascii="Kristen ITC" w:hAnsi="Kristen ITC"/>
          <w:sz w:val="20"/>
          <w:szCs w:val="20"/>
        </w:rPr>
        <w:t>n achat groupé de ces larves de Chrysopes</w:t>
      </w:r>
      <w:r w:rsidRPr="006D05A4">
        <w:rPr>
          <w:rFonts w:ascii="Kristen ITC" w:hAnsi="Kristen ITC"/>
          <w:sz w:val="20"/>
          <w:szCs w:val="20"/>
        </w:rPr>
        <w:t xml:space="preserve"> afin de réduire les coût</w:t>
      </w:r>
      <w:r w:rsidR="006D05A4" w:rsidRPr="006D05A4">
        <w:rPr>
          <w:rFonts w:ascii="Kristen ITC" w:hAnsi="Kristen ITC"/>
          <w:sz w:val="20"/>
          <w:szCs w:val="20"/>
        </w:rPr>
        <w:t>s</w:t>
      </w:r>
      <w:r w:rsidRPr="006D05A4">
        <w:rPr>
          <w:rFonts w:ascii="Kristen ITC" w:hAnsi="Kristen ITC"/>
          <w:sz w:val="20"/>
          <w:szCs w:val="20"/>
        </w:rPr>
        <w:t xml:space="preserve"> de traitement et de bénéficier de conseils suivis d’utilisation.</w:t>
      </w:r>
      <w:bookmarkStart w:id="0" w:name="_GoBack"/>
      <w:bookmarkEnd w:id="0"/>
    </w:p>
    <w:p w:rsidR="000B0EBA" w:rsidRPr="00DA07AE" w:rsidRDefault="000B0EBA" w:rsidP="00953981">
      <w:pPr>
        <w:jc w:val="center"/>
        <w:rPr>
          <w:rFonts w:ascii="Kristen ITC" w:hAnsi="Kristen ITC"/>
          <w:b/>
          <w:sz w:val="20"/>
          <w:szCs w:val="20"/>
        </w:rPr>
      </w:pPr>
      <w:r w:rsidRPr="00DA07AE">
        <w:rPr>
          <w:rFonts w:ascii="Kristen ITC" w:hAnsi="Kristen ITC"/>
          <w:b/>
          <w:sz w:val="20"/>
          <w:szCs w:val="20"/>
        </w:rPr>
        <w:t xml:space="preserve">(Commandes </w:t>
      </w:r>
      <w:r w:rsidR="00B02B76" w:rsidRPr="00DA07AE">
        <w:rPr>
          <w:rFonts w:ascii="Kristen ITC" w:hAnsi="Kristen ITC"/>
          <w:b/>
          <w:sz w:val="20"/>
          <w:szCs w:val="20"/>
        </w:rPr>
        <w:t xml:space="preserve">en </w:t>
      </w:r>
      <w:r w:rsidRPr="00DA07AE">
        <w:rPr>
          <w:rFonts w:ascii="Kristen ITC" w:hAnsi="Kristen ITC"/>
          <w:b/>
          <w:sz w:val="20"/>
          <w:szCs w:val="20"/>
        </w:rPr>
        <w:t>mars - Période de</w:t>
      </w:r>
      <w:r w:rsidR="004E6260">
        <w:rPr>
          <w:rFonts w:ascii="Kristen ITC" w:hAnsi="Kristen ITC"/>
          <w:b/>
          <w:sz w:val="20"/>
          <w:szCs w:val="20"/>
        </w:rPr>
        <w:t xml:space="preserve"> livraison pour une </w:t>
      </w:r>
      <w:r w:rsidRPr="00DA07AE">
        <w:rPr>
          <w:rFonts w:ascii="Kristen ITC" w:hAnsi="Kristen ITC"/>
          <w:b/>
          <w:sz w:val="20"/>
          <w:szCs w:val="20"/>
        </w:rPr>
        <w:t>mise en œuvre </w:t>
      </w:r>
      <w:r w:rsidR="004E6260">
        <w:rPr>
          <w:rFonts w:ascii="Kristen ITC" w:hAnsi="Kristen ITC"/>
          <w:b/>
          <w:sz w:val="20"/>
          <w:szCs w:val="20"/>
        </w:rPr>
        <w:t xml:space="preserve">immédiate </w:t>
      </w:r>
      <w:r w:rsidRPr="00DA07AE">
        <w:rPr>
          <w:rFonts w:ascii="Kristen ITC" w:hAnsi="Kristen ITC"/>
          <w:b/>
          <w:sz w:val="20"/>
          <w:szCs w:val="20"/>
        </w:rPr>
        <w:t xml:space="preserve">: </w:t>
      </w:r>
      <w:r w:rsidR="00B02B76" w:rsidRPr="00DA07AE">
        <w:rPr>
          <w:rFonts w:ascii="Kristen ITC" w:hAnsi="Kristen ITC"/>
          <w:b/>
          <w:sz w:val="20"/>
          <w:szCs w:val="20"/>
        </w:rPr>
        <w:t>fin</w:t>
      </w:r>
      <w:r w:rsidRPr="00DA07AE">
        <w:rPr>
          <w:rFonts w:ascii="Kristen ITC" w:hAnsi="Kristen ITC"/>
          <w:b/>
          <w:sz w:val="20"/>
          <w:szCs w:val="20"/>
        </w:rPr>
        <w:t xml:space="preserve"> avril)</w:t>
      </w:r>
    </w:p>
    <w:p w:rsidR="00EF5103" w:rsidRDefault="00EF5103" w:rsidP="00953981">
      <w:pPr>
        <w:jc w:val="center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Les premières tentatives de protection ont été réalisées sur un secteur restreint il y a deux ans. Au printemps 2016 la zone de traitement a été très élargie. Cette pratique naturelle a été adoptée par un plus grand nombre de personnes qui rejoignent ainsi les efforts de ceux qui veulent préserver la terre et les autres êtres vivants d’effets secondaires néfastes</w:t>
      </w:r>
      <w:r w:rsidR="00DA07AE">
        <w:rPr>
          <w:rFonts w:ascii="Kristen ITC" w:hAnsi="Kristen ITC"/>
          <w:sz w:val="20"/>
          <w:szCs w:val="20"/>
        </w:rPr>
        <w:t>.</w:t>
      </w:r>
    </w:p>
    <w:p w:rsidR="00DA07AE" w:rsidRDefault="00DA07AE" w:rsidP="00EB744F">
      <w:pPr>
        <w:spacing w:after="120" w:line="240" w:lineRule="auto"/>
        <w:jc w:val="center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Le fournisseur </w:t>
      </w:r>
      <w:r w:rsidR="00F71840">
        <w:rPr>
          <w:rFonts w:ascii="Kristen ITC" w:hAnsi="Kristen ITC"/>
          <w:sz w:val="20"/>
          <w:szCs w:val="20"/>
        </w:rPr>
        <w:t xml:space="preserve">(If-Tech) </w:t>
      </w:r>
      <w:r>
        <w:rPr>
          <w:rFonts w:ascii="Kristen ITC" w:hAnsi="Kristen ITC"/>
          <w:sz w:val="20"/>
          <w:szCs w:val="20"/>
        </w:rPr>
        <w:t xml:space="preserve">propose l’envoi de bandelettes portant chacune une dizaine d’œufs qui donneront naissance, dans les jours suivants, à des larves qui commenceront immédiatement leur festin (même si elles  le font la nuit et donc ne sont pas aisément repérables). </w:t>
      </w:r>
      <w:r w:rsidR="00F71840">
        <w:rPr>
          <w:rFonts w:ascii="Kristen ITC" w:hAnsi="Kristen ITC"/>
          <w:sz w:val="20"/>
          <w:szCs w:val="20"/>
        </w:rPr>
        <w:t>Compter 4 bandelettes pour traiter 5 m². Une commande groupée permet d’optimiser les coûts. Nous proposons une commande minimum de 4 bandelettes. En atteignant une commande totale de 48 bandelettes (soit 12 acheteurs</w:t>
      </w:r>
      <w:r w:rsidR="004E6260">
        <w:rPr>
          <w:rFonts w:ascii="Kristen ITC" w:hAnsi="Kristen ITC"/>
          <w:sz w:val="20"/>
          <w:szCs w:val="20"/>
        </w:rPr>
        <w:t xml:space="preserve"> au moins</w:t>
      </w:r>
      <w:r w:rsidR="00F71840">
        <w:rPr>
          <w:rFonts w:ascii="Kristen ITC" w:hAnsi="Kristen ITC"/>
          <w:sz w:val="20"/>
          <w:szCs w:val="20"/>
        </w:rPr>
        <w:t>) le prix (port inclus</w:t>
      </w:r>
      <w:r w:rsidR="004E6260">
        <w:rPr>
          <w:rFonts w:ascii="Kristen ITC" w:hAnsi="Kristen ITC"/>
          <w:sz w:val="20"/>
          <w:szCs w:val="20"/>
        </w:rPr>
        <w:t>)</w:t>
      </w:r>
      <w:r w:rsidR="00F71840">
        <w:rPr>
          <w:rFonts w:ascii="Kristen ITC" w:hAnsi="Kristen ITC"/>
          <w:sz w:val="20"/>
          <w:szCs w:val="20"/>
        </w:rPr>
        <w:t xml:space="preserve"> sera de </w:t>
      </w:r>
      <w:r w:rsidR="00F71840" w:rsidRPr="005775BD">
        <w:rPr>
          <w:rFonts w:ascii="Kristen ITC" w:hAnsi="Kristen ITC"/>
          <w:b/>
          <w:sz w:val="20"/>
          <w:szCs w:val="20"/>
        </w:rPr>
        <w:t>5 € au lieu de 7,60 €</w:t>
      </w:r>
      <w:r w:rsidR="00F71840">
        <w:rPr>
          <w:rFonts w:ascii="Kristen ITC" w:hAnsi="Kristen ITC"/>
          <w:sz w:val="20"/>
          <w:szCs w:val="20"/>
        </w:rPr>
        <w:t xml:space="preserve"> la bandelette.</w:t>
      </w:r>
      <w:r w:rsidR="004E6260">
        <w:rPr>
          <w:rFonts w:ascii="Kristen ITC" w:hAnsi="Kristen ITC"/>
          <w:sz w:val="20"/>
          <w:szCs w:val="20"/>
        </w:rPr>
        <w:t xml:space="preserve"> Au-delà</w:t>
      </w:r>
      <w:r w:rsidR="00F71840">
        <w:rPr>
          <w:rFonts w:ascii="Kristen ITC" w:hAnsi="Kristen ITC"/>
          <w:sz w:val="20"/>
          <w:szCs w:val="20"/>
        </w:rPr>
        <w:t xml:space="preserve"> ou pour des commandes plus importantes</w:t>
      </w:r>
      <w:r w:rsidR="004E6260">
        <w:rPr>
          <w:rFonts w:ascii="Kristen ITC" w:hAnsi="Kristen ITC"/>
          <w:sz w:val="20"/>
          <w:szCs w:val="20"/>
        </w:rPr>
        <w:t>,</w:t>
      </w:r>
      <w:r w:rsidR="00F71840">
        <w:rPr>
          <w:rFonts w:ascii="Kristen ITC" w:hAnsi="Kristen ITC"/>
          <w:sz w:val="20"/>
          <w:szCs w:val="20"/>
        </w:rPr>
        <w:t xml:space="preserve"> nous consulter pour connaître les conditions spéciales</w:t>
      </w:r>
      <w:r w:rsidR="004E6260">
        <w:rPr>
          <w:rFonts w:ascii="Kristen ITC" w:hAnsi="Kristen ITC"/>
          <w:sz w:val="20"/>
          <w:szCs w:val="20"/>
        </w:rPr>
        <w:t>.</w:t>
      </w:r>
    </w:p>
    <w:p w:rsidR="004E6260" w:rsidRDefault="004E6260" w:rsidP="004E6260">
      <w:pPr>
        <w:spacing w:after="0"/>
        <w:jc w:val="center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Une fiche technique de conseils sera remise avec chaque livraison de larves un jour et en un lieu précis.</w:t>
      </w:r>
    </w:p>
    <w:p w:rsidR="004E6260" w:rsidRDefault="004E6260" w:rsidP="000F621C">
      <w:pPr>
        <w:spacing w:after="120" w:line="240" w:lineRule="auto"/>
        <w:jc w:val="center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Entre temps ne pas hésiter à nous contacter pour obtenir plus de précisions.</w:t>
      </w:r>
    </w:p>
    <w:p w:rsidR="00DA07AE" w:rsidRDefault="00EB744F" w:rsidP="000F621C">
      <w:pPr>
        <w:spacing w:after="120" w:line="240" w:lineRule="auto"/>
        <w:jc w:val="center"/>
        <w:rPr>
          <w:rFonts w:ascii="Kristen ITC" w:hAnsi="Kristen ITC"/>
          <w:b/>
          <w:sz w:val="28"/>
          <w:szCs w:val="20"/>
        </w:rPr>
      </w:pPr>
      <w:r>
        <w:rPr>
          <w:rFonts w:ascii="Kristen ITC" w:hAnsi="Kristen ITC"/>
          <w:sz w:val="20"/>
          <w:szCs w:val="20"/>
        </w:rPr>
        <w:t xml:space="preserve">CONTACT COURRIEL : </w:t>
      </w:r>
      <w:hyperlink r:id="rId6" w:history="1">
        <w:r w:rsidRPr="00DC2E40">
          <w:rPr>
            <w:rStyle w:val="Lienhypertexte"/>
            <w:rFonts w:ascii="Kristen ITC" w:hAnsi="Kristen ITC"/>
            <w:b/>
            <w:sz w:val="28"/>
            <w:szCs w:val="20"/>
          </w:rPr>
          <w:t>chrysopesdugard@gmail.com</w:t>
        </w:r>
      </w:hyperlink>
      <w:r>
        <w:rPr>
          <w:rFonts w:ascii="Kristen ITC" w:hAnsi="Kristen ITC"/>
          <w:b/>
          <w:sz w:val="28"/>
          <w:szCs w:val="20"/>
        </w:rPr>
        <w:t xml:space="preserve"> </w:t>
      </w:r>
    </w:p>
    <w:p w:rsidR="000F621C" w:rsidRDefault="005775BD" w:rsidP="00953981">
      <w:pPr>
        <w:jc w:val="center"/>
        <w:rPr>
          <w:rFonts w:ascii="Kristen ITC" w:hAnsi="Kristen ITC"/>
          <w:sz w:val="20"/>
          <w:szCs w:val="20"/>
        </w:rPr>
      </w:pPr>
      <w:hyperlink r:id="rId7" w:history="1">
        <w:r w:rsidR="000F621C" w:rsidRPr="00DC2E40">
          <w:rPr>
            <w:rStyle w:val="Lienhypertexte"/>
            <w:rFonts w:ascii="Kristen ITC" w:hAnsi="Kristen ITC"/>
            <w:sz w:val="20"/>
            <w:szCs w:val="20"/>
          </w:rPr>
          <w:t>http://www.france2.fr/emissions/c-est-au-programme/chroniques-par-theme/objectif-zero-pesticide_88049</w:t>
        </w:r>
      </w:hyperlink>
      <w:r w:rsidR="000F621C">
        <w:rPr>
          <w:rFonts w:ascii="Kristen ITC" w:hAnsi="Kristen ITC"/>
          <w:sz w:val="20"/>
          <w:szCs w:val="20"/>
        </w:rPr>
        <w:t xml:space="preserve"> </w:t>
      </w:r>
    </w:p>
    <w:sectPr w:rsidR="000F621C" w:rsidSect="000F621C">
      <w:pgSz w:w="11906" w:h="16838"/>
      <w:pgMar w:top="851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81"/>
    <w:rsid w:val="00002F4B"/>
    <w:rsid w:val="000040BF"/>
    <w:rsid w:val="00021317"/>
    <w:rsid w:val="00030486"/>
    <w:rsid w:val="00030C4B"/>
    <w:rsid w:val="00032AC4"/>
    <w:rsid w:val="00033374"/>
    <w:rsid w:val="00046555"/>
    <w:rsid w:val="00050D19"/>
    <w:rsid w:val="0005441E"/>
    <w:rsid w:val="000578DE"/>
    <w:rsid w:val="000763FA"/>
    <w:rsid w:val="00076F2A"/>
    <w:rsid w:val="00077950"/>
    <w:rsid w:val="0008644C"/>
    <w:rsid w:val="000B0EBA"/>
    <w:rsid w:val="000C1286"/>
    <w:rsid w:val="000C48E2"/>
    <w:rsid w:val="000C5A3F"/>
    <w:rsid w:val="000D29C4"/>
    <w:rsid w:val="000D4B75"/>
    <w:rsid w:val="000D568C"/>
    <w:rsid w:val="000D5EB6"/>
    <w:rsid w:val="000E2A87"/>
    <w:rsid w:val="000E79EE"/>
    <w:rsid w:val="000F0BCE"/>
    <w:rsid w:val="000F11E6"/>
    <w:rsid w:val="000F49EB"/>
    <w:rsid w:val="000F5FA2"/>
    <w:rsid w:val="000F621C"/>
    <w:rsid w:val="001147CF"/>
    <w:rsid w:val="001219F6"/>
    <w:rsid w:val="00125CEA"/>
    <w:rsid w:val="0014181D"/>
    <w:rsid w:val="00153ADE"/>
    <w:rsid w:val="00157D42"/>
    <w:rsid w:val="00183440"/>
    <w:rsid w:val="00184408"/>
    <w:rsid w:val="001A7DF1"/>
    <w:rsid w:val="001E06B2"/>
    <w:rsid w:val="001E66BE"/>
    <w:rsid w:val="0020196B"/>
    <w:rsid w:val="00202D42"/>
    <w:rsid w:val="0020352E"/>
    <w:rsid w:val="00206B53"/>
    <w:rsid w:val="00221B33"/>
    <w:rsid w:val="00250E7E"/>
    <w:rsid w:val="00257C93"/>
    <w:rsid w:val="00257D37"/>
    <w:rsid w:val="00261CD4"/>
    <w:rsid w:val="00276ECD"/>
    <w:rsid w:val="00283BEE"/>
    <w:rsid w:val="00286169"/>
    <w:rsid w:val="002A4D3D"/>
    <w:rsid w:val="002D0437"/>
    <w:rsid w:val="002F5981"/>
    <w:rsid w:val="00302125"/>
    <w:rsid w:val="003215A5"/>
    <w:rsid w:val="0032459D"/>
    <w:rsid w:val="00332423"/>
    <w:rsid w:val="00351F0D"/>
    <w:rsid w:val="00355102"/>
    <w:rsid w:val="00361429"/>
    <w:rsid w:val="00364BFE"/>
    <w:rsid w:val="0036596B"/>
    <w:rsid w:val="003A7991"/>
    <w:rsid w:val="003B295D"/>
    <w:rsid w:val="003B3E77"/>
    <w:rsid w:val="003B523E"/>
    <w:rsid w:val="003E004C"/>
    <w:rsid w:val="003E384F"/>
    <w:rsid w:val="00415C16"/>
    <w:rsid w:val="00417A1A"/>
    <w:rsid w:val="004245E0"/>
    <w:rsid w:val="0043070E"/>
    <w:rsid w:val="004449E0"/>
    <w:rsid w:val="00451CED"/>
    <w:rsid w:val="00453B70"/>
    <w:rsid w:val="0045442A"/>
    <w:rsid w:val="00464F1A"/>
    <w:rsid w:val="004828EE"/>
    <w:rsid w:val="004A366D"/>
    <w:rsid w:val="004B363F"/>
    <w:rsid w:val="004C059E"/>
    <w:rsid w:val="004D1C0D"/>
    <w:rsid w:val="004D75D6"/>
    <w:rsid w:val="004E1722"/>
    <w:rsid w:val="004E4A7E"/>
    <w:rsid w:val="004E6260"/>
    <w:rsid w:val="004F04EE"/>
    <w:rsid w:val="00501947"/>
    <w:rsid w:val="00513573"/>
    <w:rsid w:val="005231BD"/>
    <w:rsid w:val="00545098"/>
    <w:rsid w:val="0057444C"/>
    <w:rsid w:val="005775BD"/>
    <w:rsid w:val="005775C9"/>
    <w:rsid w:val="00587C4C"/>
    <w:rsid w:val="005909E0"/>
    <w:rsid w:val="005A0AB2"/>
    <w:rsid w:val="005A5618"/>
    <w:rsid w:val="005B0C41"/>
    <w:rsid w:val="005C06B7"/>
    <w:rsid w:val="005D53B8"/>
    <w:rsid w:val="005F2D48"/>
    <w:rsid w:val="00620EF2"/>
    <w:rsid w:val="00622C97"/>
    <w:rsid w:val="00633BEC"/>
    <w:rsid w:val="00641E76"/>
    <w:rsid w:val="00642E12"/>
    <w:rsid w:val="00644540"/>
    <w:rsid w:val="00646515"/>
    <w:rsid w:val="00655CBE"/>
    <w:rsid w:val="006859E5"/>
    <w:rsid w:val="0069360D"/>
    <w:rsid w:val="006A72AF"/>
    <w:rsid w:val="006B7C4D"/>
    <w:rsid w:val="006C013D"/>
    <w:rsid w:val="006C19AE"/>
    <w:rsid w:val="006D05A4"/>
    <w:rsid w:val="00732F03"/>
    <w:rsid w:val="00737064"/>
    <w:rsid w:val="00747C11"/>
    <w:rsid w:val="00756D18"/>
    <w:rsid w:val="0075714E"/>
    <w:rsid w:val="00763651"/>
    <w:rsid w:val="00775054"/>
    <w:rsid w:val="00780A90"/>
    <w:rsid w:val="00786390"/>
    <w:rsid w:val="007A79A4"/>
    <w:rsid w:val="007B2A82"/>
    <w:rsid w:val="007C3F60"/>
    <w:rsid w:val="007C5589"/>
    <w:rsid w:val="007C7DC4"/>
    <w:rsid w:val="007F3C13"/>
    <w:rsid w:val="0080123A"/>
    <w:rsid w:val="00803F7B"/>
    <w:rsid w:val="008175DA"/>
    <w:rsid w:val="00817DB1"/>
    <w:rsid w:val="00855B7B"/>
    <w:rsid w:val="008560AC"/>
    <w:rsid w:val="00863FEF"/>
    <w:rsid w:val="00870B0D"/>
    <w:rsid w:val="0087312F"/>
    <w:rsid w:val="00874E6D"/>
    <w:rsid w:val="008820D9"/>
    <w:rsid w:val="008822D0"/>
    <w:rsid w:val="008C1733"/>
    <w:rsid w:val="008C2D28"/>
    <w:rsid w:val="008E333F"/>
    <w:rsid w:val="008E5C97"/>
    <w:rsid w:val="008E61BC"/>
    <w:rsid w:val="008F77AD"/>
    <w:rsid w:val="00940B11"/>
    <w:rsid w:val="0095108F"/>
    <w:rsid w:val="00951410"/>
    <w:rsid w:val="009520E8"/>
    <w:rsid w:val="00953981"/>
    <w:rsid w:val="009629EA"/>
    <w:rsid w:val="00972F30"/>
    <w:rsid w:val="00975BE9"/>
    <w:rsid w:val="009779E1"/>
    <w:rsid w:val="00990BA6"/>
    <w:rsid w:val="00993FF6"/>
    <w:rsid w:val="009D4029"/>
    <w:rsid w:val="009E0899"/>
    <w:rsid w:val="009E7AF9"/>
    <w:rsid w:val="00A03F67"/>
    <w:rsid w:val="00A06244"/>
    <w:rsid w:val="00A118F4"/>
    <w:rsid w:val="00A20493"/>
    <w:rsid w:val="00A23A8D"/>
    <w:rsid w:val="00A27CD9"/>
    <w:rsid w:val="00A53A62"/>
    <w:rsid w:val="00A63633"/>
    <w:rsid w:val="00A828FA"/>
    <w:rsid w:val="00A84DE4"/>
    <w:rsid w:val="00A90A56"/>
    <w:rsid w:val="00A931BB"/>
    <w:rsid w:val="00AB0F29"/>
    <w:rsid w:val="00AB338E"/>
    <w:rsid w:val="00AC111A"/>
    <w:rsid w:val="00AC4E5B"/>
    <w:rsid w:val="00AD127C"/>
    <w:rsid w:val="00AD4621"/>
    <w:rsid w:val="00B02B76"/>
    <w:rsid w:val="00B04F98"/>
    <w:rsid w:val="00B12F0D"/>
    <w:rsid w:val="00B143E7"/>
    <w:rsid w:val="00B17D09"/>
    <w:rsid w:val="00B22074"/>
    <w:rsid w:val="00B37C7B"/>
    <w:rsid w:val="00B42206"/>
    <w:rsid w:val="00B42C69"/>
    <w:rsid w:val="00B53933"/>
    <w:rsid w:val="00B609BC"/>
    <w:rsid w:val="00B81C91"/>
    <w:rsid w:val="00B82943"/>
    <w:rsid w:val="00B863C5"/>
    <w:rsid w:val="00BA5A25"/>
    <w:rsid w:val="00BB0814"/>
    <w:rsid w:val="00BC520A"/>
    <w:rsid w:val="00BD7739"/>
    <w:rsid w:val="00BE0CEA"/>
    <w:rsid w:val="00C00AC3"/>
    <w:rsid w:val="00C36F9A"/>
    <w:rsid w:val="00C50F11"/>
    <w:rsid w:val="00C604FD"/>
    <w:rsid w:val="00C62925"/>
    <w:rsid w:val="00C73D1C"/>
    <w:rsid w:val="00C763AB"/>
    <w:rsid w:val="00C821C9"/>
    <w:rsid w:val="00CA0E3D"/>
    <w:rsid w:val="00CB43E4"/>
    <w:rsid w:val="00CC1A36"/>
    <w:rsid w:val="00CC73E3"/>
    <w:rsid w:val="00CD0AC1"/>
    <w:rsid w:val="00CD5B99"/>
    <w:rsid w:val="00CE1151"/>
    <w:rsid w:val="00CE29F5"/>
    <w:rsid w:val="00CE44F2"/>
    <w:rsid w:val="00D07880"/>
    <w:rsid w:val="00D23C9D"/>
    <w:rsid w:val="00D25039"/>
    <w:rsid w:val="00D30BF5"/>
    <w:rsid w:val="00D35AEB"/>
    <w:rsid w:val="00D52693"/>
    <w:rsid w:val="00D54F72"/>
    <w:rsid w:val="00D55B08"/>
    <w:rsid w:val="00D561E6"/>
    <w:rsid w:val="00D60B23"/>
    <w:rsid w:val="00D67C17"/>
    <w:rsid w:val="00D94D6F"/>
    <w:rsid w:val="00DA07AE"/>
    <w:rsid w:val="00DA42B4"/>
    <w:rsid w:val="00DB1FE2"/>
    <w:rsid w:val="00DB2429"/>
    <w:rsid w:val="00DC7845"/>
    <w:rsid w:val="00DD1CFD"/>
    <w:rsid w:val="00DD4C71"/>
    <w:rsid w:val="00DE3586"/>
    <w:rsid w:val="00E166AF"/>
    <w:rsid w:val="00E16B45"/>
    <w:rsid w:val="00E325F3"/>
    <w:rsid w:val="00E43F92"/>
    <w:rsid w:val="00E56E43"/>
    <w:rsid w:val="00E61B43"/>
    <w:rsid w:val="00E74495"/>
    <w:rsid w:val="00E8128A"/>
    <w:rsid w:val="00E84575"/>
    <w:rsid w:val="00EA1134"/>
    <w:rsid w:val="00EB4D2C"/>
    <w:rsid w:val="00EB744F"/>
    <w:rsid w:val="00EC55F9"/>
    <w:rsid w:val="00EC7774"/>
    <w:rsid w:val="00ED34FC"/>
    <w:rsid w:val="00ED7209"/>
    <w:rsid w:val="00EE6FF9"/>
    <w:rsid w:val="00EF0399"/>
    <w:rsid w:val="00EF5103"/>
    <w:rsid w:val="00F02055"/>
    <w:rsid w:val="00F1382B"/>
    <w:rsid w:val="00F21887"/>
    <w:rsid w:val="00F330DF"/>
    <w:rsid w:val="00F33E14"/>
    <w:rsid w:val="00F367F3"/>
    <w:rsid w:val="00F61C9B"/>
    <w:rsid w:val="00F67FDC"/>
    <w:rsid w:val="00F70C07"/>
    <w:rsid w:val="00F71840"/>
    <w:rsid w:val="00F751AD"/>
    <w:rsid w:val="00F85ED6"/>
    <w:rsid w:val="00F87AE7"/>
    <w:rsid w:val="00FA6A75"/>
    <w:rsid w:val="00FB0E7E"/>
    <w:rsid w:val="00FB1629"/>
    <w:rsid w:val="00FB6AEC"/>
    <w:rsid w:val="00FD583E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C9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B74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C9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B7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nce2.fr/emissions/c-est-au-programme/chroniques-par-theme/objectif-zero-pesticide_880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rysopesdugard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cp:lastPrinted>2016-02-17T15:11:00Z</cp:lastPrinted>
  <dcterms:created xsi:type="dcterms:W3CDTF">2017-02-28T08:52:00Z</dcterms:created>
  <dcterms:modified xsi:type="dcterms:W3CDTF">2017-02-28T21:50:00Z</dcterms:modified>
</cp:coreProperties>
</file>